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B39AF" w14:textId="77777777" w:rsidR="00261203" w:rsidRDefault="00261203" w:rsidP="00261203">
      <w:pPr>
        <w:pStyle w:val="a8"/>
        <w:spacing w:line="240" w:lineRule="exac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3CBDBF6C" w14:textId="77777777" w:rsidR="00261203" w:rsidRDefault="00261203" w:rsidP="00261203">
      <w:pPr>
        <w:pStyle w:val="a8"/>
        <w:spacing w:line="240" w:lineRule="exac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56656B19" w14:textId="77777777" w:rsidR="00261203" w:rsidRDefault="00261203" w:rsidP="00261203">
      <w:pPr>
        <w:pStyle w:val="a8"/>
        <w:spacing w:line="240" w:lineRule="exac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35EA3269" w14:textId="77777777" w:rsidR="00261203" w:rsidRDefault="004E6AAC" w:rsidP="00261203">
      <w:pPr>
        <w:pStyle w:val="a8"/>
        <w:spacing w:line="500" w:lineRule="exact"/>
        <w:ind w:leftChars="135" w:left="283" w:rightChars="123" w:right="258"/>
        <w:jc w:val="center"/>
        <w:rPr>
          <w:rFonts w:ascii="ＭＳ ゴシック" w:eastAsia="ＭＳ ゴシック" w:hAnsi="ＭＳ ゴシック"/>
          <w:b/>
          <w:color w:val="002060"/>
          <w:sz w:val="32"/>
          <w:szCs w:val="30"/>
        </w:rPr>
      </w:pPr>
      <w:r w:rsidRPr="00261203">
        <w:rPr>
          <w:rFonts w:ascii="ＭＳ ゴシック" w:eastAsia="ＭＳ ゴシック" w:hAnsi="ＭＳ ゴシック" w:hint="eastAsia"/>
          <w:b/>
          <w:color w:val="002060"/>
          <w:sz w:val="32"/>
          <w:szCs w:val="30"/>
        </w:rPr>
        <w:t>感染拡大する新型コロナウイルスの</w:t>
      </w:r>
      <w:r w:rsidR="00AC3F33" w:rsidRPr="00261203">
        <w:rPr>
          <w:rFonts w:ascii="ＭＳ ゴシック" w:eastAsia="ＭＳ ゴシック" w:hAnsi="ＭＳ ゴシック" w:hint="eastAsia"/>
          <w:b/>
          <w:color w:val="002060"/>
          <w:sz w:val="32"/>
          <w:szCs w:val="30"/>
        </w:rPr>
        <w:t>対策として、</w:t>
      </w:r>
    </w:p>
    <w:p w14:paraId="04E081E5" w14:textId="749CBBC9" w:rsidR="00261203" w:rsidRPr="00261203" w:rsidRDefault="0005409F" w:rsidP="00261203">
      <w:pPr>
        <w:pStyle w:val="a8"/>
        <w:spacing w:line="500" w:lineRule="exact"/>
        <w:ind w:leftChars="135" w:left="283" w:rightChars="123" w:right="258"/>
        <w:jc w:val="center"/>
        <w:rPr>
          <w:rFonts w:ascii="ＭＳ ゴシック" w:eastAsia="ＭＳ ゴシック" w:hAnsi="ＭＳ ゴシック"/>
          <w:b/>
          <w:color w:val="002060"/>
          <w:sz w:val="32"/>
          <w:szCs w:val="30"/>
        </w:rPr>
      </w:pPr>
      <w:r w:rsidRPr="00261203">
        <w:rPr>
          <w:rFonts w:ascii="ＭＳ ゴシック" w:eastAsia="ＭＳ ゴシック" w:hAnsi="ＭＳ ゴシック" w:hint="eastAsia"/>
          <w:b/>
          <w:color w:val="002060"/>
          <w:sz w:val="32"/>
          <w:szCs w:val="30"/>
        </w:rPr>
        <w:t>患者様とスタッフの安全を考慮した上で下記の通り対策を行いま</w:t>
      </w:r>
      <w:r w:rsidR="00AC3F33" w:rsidRPr="00261203">
        <w:rPr>
          <w:rFonts w:ascii="ＭＳ ゴシック" w:eastAsia="ＭＳ ゴシック" w:hAnsi="ＭＳ ゴシック" w:hint="eastAsia"/>
          <w:b/>
          <w:color w:val="002060"/>
          <w:sz w:val="32"/>
          <w:szCs w:val="30"/>
        </w:rPr>
        <w:t>す</w:t>
      </w:r>
      <w:r w:rsidRPr="00261203">
        <w:rPr>
          <w:rFonts w:ascii="ＭＳ ゴシック" w:eastAsia="ＭＳ ゴシック" w:hAnsi="ＭＳ ゴシック" w:hint="eastAsia"/>
          <w:b/>
          <w:color w:val="002060"/>
          <w:sz w:val="32"/>
          <w:szCs w:val="30"/>
        </w:rPr>
        <w:t>。</w:t>
      </w:r>
    </w:p>
    <w:p w14:paraId="24874DE8" w14:textId="4350F2A8" w:rsidR="0005409F" w:rsidRPr="00261203" w:rsidRDefault="00261203" w:rsidP="00261203">
      <w:pPr>
        <w:pStyle w:val="a8"/>
        <w:spacing w:line="240" w:lineRule="exact"/>
        <w:rPr>
          <w:rFonts w:ascii="ＭＳ ゴシック" w:eastAsia="ＭＳ ゴシック" w:hAnsi="ＭＳ ゴシック"/>
          <w:b/>
          <w:color w:val="002060"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C392C6A" wp14:editId="1C3F3E7B">
                <wp:simplePos x="0" y="0"/>
                <wp:positionH relativeFrom="column">
                  <wp:posOffset>349885</wp:posOffset>
                </wp:positionH>
                <wp:positionV relativeFrom="paragraph">
                  <wp:posOffset>101790</wp:posOffset>
                </wp:positionV>
                <wp:extent cx="8854440" cy="3593465"/>
                <wp:effectExtent l="0" t="0" r="3810" b="69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4440" cy="35934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6666B" w14:textId="127E5DEE" w:rsidR="0005409F" w:rsidRPr="0005409F" w:rsidRDefault="0005409F" w:rsidP="004E6AAC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92C6A" id="角丸四角形 1" o:spid="_x0000_s1026" style="position:absolute;left:0;text-align:left;margin-left:27.55pt;margin-top:8pt;width:697.2pt;height:282.9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" fillcolor="#deeaf6 [660]" stroked="f" strokeweight="1pt">
                <v:stroke joinstyle="miter"/>
                <v:textbox>
                  <w:txbxContent>
                    <w:p w14:paraId="6166666B" w14:textId="127E5DEE" w:rsidR="0005409F" w:rsidRPr="0005409F" w:rsidRDefault="0005409F" w:rsidP="004E6AAC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C48057" w14:textId="5B6EC38E" w:rsidR="0005409F" w:rsidRDefault="00261203" w:rsidP="00146C9D">
      <w:pPr>
        <w:pStyle w:val="a8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D20AF" wp14:editId="693EBBB5">
                <wp:simplePos x="0" y="0"/>
                <wp:positionH relativeFrom="margin">
                  <wp:align>center</wp:align>
                </wp:positionH>
                <wp:positionV relativeFrom="paragraph">
                  <wp:posOffset>166665</wp:posOffset>
                </wp:positionV>
                <wp:extent cx="8351520" cy="2968831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1520" cy="2968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62875" w14:textId="77777777" w:rsidR="00261203" w:rsidRPr="00261203" w:rsidRDefault="001C1D08" w:rsidP="00261203">
                            <w:pPr>
                              <w:spacing w:line="7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当分の間</w:t>
                            </w:r>
                            <w:r w:rsidR="004E6AAC"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、</w:t>
                            </w:r>
                            <w:r w:rsidR="004E6AAC"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３</w:t>
                            </w:r>
                            <w:r w:rsidR="004E6AAC"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密を防ぐため</w:t>
                            </w:r>
                            <w:r w:rsidR="004E6AAC"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、</w:t>
                            </w:r>
                          </w:p>
                          <w:p w14:paraId="6F6CD704" w14:textId="1EFAC0E9" w:rsidR="004E6AAC" w:rsidRPr="00261203" w:rsidRDefault="004E6AAC" w:rsidP="00261203">
                            <w:pPr>
                              <w:spacing w:line="7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患者様の人数を制限して診療を実施いたします。</w:t>
                            </w:r>
                          </w:p>
                          <w:p w14:paraId="3D81ABF7" w14:textId="6B1158C8" w:rsidR="004E6AAC" w:rsidRPr="00261203" w:rsidRDefault="004E6AAC" w:rsidP="00261203">
                            <w:pPr>
                              <w:spacing w:line="7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また、</w:t>
                            </w: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緊急度の低い方の診療は</w:t>
                            </w:r>
                          </w:p>
                          <w:p w14:paraId="32AEF1C8" w14:textId="775C6BE2" w:rsidR="004E6AAC" w:rsidRPr="00261203" w:rsidRDefault="008B6A42" w:rsidP="00261203">
                            <w:pPr>
                              <w:spacing w:line="7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時期</w:t>
                            </w:r>
                            <w:bookmarkStart w:id="0" w:name="_GoBack"/>
                            <w:bookmarkEnd w:id="0"/>
                            <w:r w:rsidR="004E6AAC"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を振り替えていただいております。</w:t>
                            </w:r>
                          </w:p>
                          <w:p w14:paraId="7C7E5155" w14:textId="5D171E44" w:rsidR="004E6AAC" w:rsidRPr="00261203" w:rsidRDefault="004E6AAC" w:rsidP="00261203">
                            <w:pPr>
                              <w:spacing w:line="7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なお</w:t>
                            </w: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、</w:t>
                            </w:r>
                            <w:r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治療の</w:t>
                            </w: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相談などは、随時行っておりますので、</w:t>
                            </w:r>
                          </w:p>
                          <w:p w14:paraId="15031541" w14:textId="03C980A8" w:rsidR="004E6AAC" w:rsidRPr="00261203" w:rsidRDefault="004E6AAC" w:rsidP="00261203">
                            <w:pPr>
                              <w:spacing w:line="7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ご不安な</w:t>
                            </w: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こと</w:t>
                            </w:r>
                            <w:r w:rsidR="001C1D08"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等</w:t>
                            </w: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ございましたら</w:t>
                            </w:r>
                            <w:r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お電話</w:t>
                            </w:r>
                            <w:r w:rsidR="007426C6" w:rsidRPr="002612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ください</w:t>
                            </w:r>
                            <w:r w:rsidRPr="0026120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。</w:t>
                            </w:r>
                          </w:p>
                          <w:p w14:paraId="2C71A887" w14:textId="77777777" w:rsidR="004E6AAC" w:rsidRPr="00261203" w:rsidRDefault="004E6AA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20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13.1pt;width:657.6pt;height:233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" filled="f" stroked="f" strokeweight=".5pt">
                <v:textbox>
                  <w:txbxContent>
                    <w:p w14:paraId="1B762875" w14:textId="77777777" w:rsidR="00261203" w:rsidRPr="00261203" w:rsidRDefault="001C1D08" w:rsidP="00261203">
                      <w:pPr>
                        <w:spacing w:line="7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当分の間</w:t>
                      </w:r>
                      <w:r w:rsidR="004E6AAC"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、</w:t>
                      </w:r>
                      <w:r w:rsidR="004E6AAC"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３</w:t>
                      </w:r>
                      <w:r w:rsidR="004E6AAC"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密を防ぐため</w:t>
                      </w:r>
                      <w:r w:rsidR="004E6AAC"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、</w:t>
                      </w:r>
                    </w:p>
                    <w:p w14:paraId="6F6CD704" w14:textId="1EFAC0E9" w:rsidR="004E6AAC" w:rsidRPr="00261203" w:rsidRDefault="004E6AAC" w:rsidP="00261203">
                      <w:pPr>
                        <w:spacing w:line="7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患者様の人数を制限して診療を実施いたします。</w:t>
                      </w:r>
                    </w:p>
                    <w:p w14:paraId="3D81ABF7" w14:textId="6B1158C8" w:rsidR="004E6AAC" w:rsidRPr="00261203" w:rsidRDefault="004E6AAC" w:rsidP="00261203">
                      <w:pPr>
                        <w:spacing w:line="7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また、</w:t>
                      </w: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緊急度の低い方の診療は</w:t>
                      </w:r>
                    </w:p>
                    <w:p w14:paraId="32AEF1C8" w14:textId="775C6BE2" w:rsidR="004E6AAC" w:rsidRPr="00261203" w:rsidRDefault="008B6A42" w:rsidP="00261203">
                      <w:pPr>
                        <w:spacing w:line="7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時期</w:t>
                      </w:r>
                      <w:bookmarkStart w:id="1" w:name="_GoBack"/>
                      <w:bookmarkEnd w:id="1"/>
                      <w:r w:rsidR="004E6AAC"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を振り替えていただいております。</w:t>
                      </w:r>
                    </w:p>
                    <w:p w14:paraId="7C7E5155" w14:textId="5D171E44" w:rsidR="004E6AAC" w:rsidRPr="00261203" w:rsidRDefault="004E6AAC" w:rsidP="00261203">
                      <w:pPr>
                        <w:spacing w:line="7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なお</w:t>
                      </w: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、</w:t>
                      </w:r>
                      <w:r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治療の</w:t>
                      </w: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相談などは、随時行っておりますので、</w:t>
                      </w:r>
                    </w:p>
                    <w:p w14:paraId="15031541" w14:textId="03C980A8" w:rsidR="004E6AAC" w:rsidRPr="00261203" w:rsidRDefault="004E6AAC" w:rsidP="00261203">
                      <w:pPr>
                        <w:spacing w:line="7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ご不安な</w:t>
                      </w: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こと</w:t>
                      </w:r>
                      <w:r w:rsidR="001C1D08"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等</w:t>
                      </w: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ございましたら</w:t>
                      </w:r>
                      <w:r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お電話</w:t>
                      </w:r>
                      <w:r w:rsidR="007426C6" w:rsidRPr="002612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  <w:szCs w:val="36"/>
                        </w:rPr>
                        <w:t>ください</w:t>
                      </w:r>
                      <w:r w:rsidRPr="0026120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36"/>
                        </w:rPr>
                        <w:t>。</w:t>
                      </w:r>
                    </w:p>
                    <w:p w14:paraId="2C71A887" w14:textId="77777777" w:rsidR="004E6AAC" w:rsidRPr="00261203" w:rsidRDefault="004E6AA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C7941" w14:textId="1CE20650" w:rsidR="0005409F" w:rsidRDefault="0005409F" w:rsidP="00146C9D">
      <w:pPr>
        <w:pStyle w:val="a8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5844589A" w14:textId="49259813" w:rsidR="0005409F" w:rsidRDefault="00261203" w:rsidP="00146C9D">
      <w:pPr>
        <w:pStyle w:val="a8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CC259" wp14:editId="5C784785">
                <wp:simplePos x="0" y="0"/>
                <wp:positionH relativeFrom="column">
                  <wp:posOffset>1510589</wp:posOffset>
                </wp:positionH>
                <wp:positionV relativeFrom="paragraph">
                  <wp:posOffset>63805</wp:posOffset>
                </wp:positionV>
                <wp:extent cx="4915814" cy="200793"/>
                <wp:effectExtent l="0" t="0" r="0" b="88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814" cy="200793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09533" w14:textId="77777777" w:rsidR="004E6AAC" w:rsidRDefault="004E6AAC" w:rsidP="004E6A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５月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6日(水)まで、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密を防ぐため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4318A609" w14:textId="77777777" w:rsidR="004E6AAC" w:rsidRPr="004E6AAC" w:rsidRDefault="004E6AAC" w:rsidP="004E6A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患者様の人数を制限して診療を実施いたします。</w:t>
                            </w:r>
                          </w:p>
                          <w:p w14:paraId="23A67F50" w14:textId="77777777" w:rsidR="004E6AAC" w:rsidRPr="004E6AAC" w:rsidRDefault="004E6AAC" w:rsidP="004E6A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なお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ご高齢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の方、妊婦さん、緊急度の低い方の診療は</w:t>
                            </w:r>
                          </w:p>
                          <w:p w14:paraId="456EE3F3" w14:textId="77777777" w:rsidR="004E6AAC" w:rsidRPr="004E6AAC" w:rsidRDefault="004E6AAC" w:rsidP="004E6A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次期を振り替えていただいております。</w:t>
                            </w:r>
                          </w:p>
                          <w:p w14:paraId="4A2BAA7B" w14:textId="77777777" w:rsidR="004E6AAC" w:rsidRPr="004E6AAC" w:rsidRDefault="004E6AAC" w:rsidP="004E6A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治療の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相談などは、随時行っておりますので、</w:t>
                            </w:r>
                          </w:p>
                          <w:p w14:paraId="08381C49" w14:textId="77777777" w:rsidR="004E6AAC" w:rsidRPr="0005409F" w:rsidRDefault="004E6AAC" w:rsidP="004E6A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ご不安な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ことございましたら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お電話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にて承りま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す</w:t>
                            </w:r>
                            <w:r w:rsidRPr="0005409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14:paraId="2AE589E7" w14:textId="77777777" w:rsidR="004E6AAC" w:rsidRPr="004E6AAC" w:rsidRDefault="004E6AAC" w:rsidP="004E6A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C259" id="正方形/長方形 6" o:spid="_x0000_s1028" style="position:absolute;left:0;text-align:left;margin-left:118.95pt;margin-top:5pt;width:387.05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" fillcolor="#fc0" stroked="f" strokeweight="1pt">
                <v:textbox>
                  <w:txbxContent>
                    <w:p w14:paraId="5D709533" w14:textId="77777777" w:rsidR="004E6AAC" w:rsidRDefault="004E6AAC" w:rsidP="004E6A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５月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6日(水)まで、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密を防ぐため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</w:p>
                    <w:p w14:paraId="4318A609" w14:textId="77777777" w:rsidR="004E6AAC" w:rsidRPr="004E6AAC" w:rsidRDefault="004E6AAC" w:rsidP="004E6A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患者様の人数を制限して診療を実施いたします。</w:t>
                      </w:r>
                    </w:p>
                    <w:p w14:paraId="23A67F50" w14:textId="77777777" w:rsidR="004E6AAC" w:rsidRPr="004E6AAC" w:rsidRDefault="004E6AAC" w:rsidP="004E6A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なお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ご高齢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の方、妊婦さん、緊急度の低い方の診療は</w:t>
                      </w:r>
                    </w:p>
                    <w:p w14:paraId="456EE3F3" w14:textId="77777777" w:rsidR="004E6AAC" w:rsidRPr="004E6AAC" w:rsidRDefault="004E6AAC" w:rsidP="004E6A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次期を振り替えていただいております。</w:t>
                      </w:r>
                    </w:p>
                    <w:p w14:paraId="4A2BAA7B" w14:textId="77777777" w:rsidR="004E6AAC" w:rsidRPr="004E6AAC" w:rsidRDefault="004E6AAC" w:rsidP="004E6A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治療の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相談などは、随時行っておりますので、</w:t>
                      </w:r>
                    </w:p>
                    <w:p w14:paraId="08381C49" w14:textId="77777777" w:rsidR="004E6AAC" w:rsidRPr="0005409F" w:rsidRDefault="004E6AAC" w:rsidP="004E6A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ご不安な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ことございましたら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お電話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にて承りま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す</w:t>
                      </w:r>
                      <w:r w:rsidRPr="0005409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>。</w:t>
                      </w:r>
                    </w:p>
                    <w:p w14:paraId="2AE589E7" w14:textId="77777777" w:rsidR="004E6AAC" w:rsidRPr="004E6AAC" w:rsidRDefault="004E6AAC" w:rsidP="004E6A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07E94E" w14:textId="79B6372A" w:rsidR="0005409F" w:rsidRDefault="00261203" w:rsidP="00146C9D">
      <w:pPr>
        <w:pStyle w:val="a8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FDD6F" wp14:editId="6A291A11">
                <wp:simplePos x="0" y="0"/>
                <wp:positionH relativeFrom="margin">
                  <wp:posOffset>3675380</wp:posOffset>
                </wp:positionH>
                <wp:positionV relativeFrom="paragraph">
                  <wp:posOffset>88595</wp:posOffset>
                </wp:positionV>
                <wp:extent cx="3394253" cy="200660"/>
                <wp:effectExtent l="0" t="0" r="0" b="88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253" cy="2006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1F9B7" w14:textId="77777777" w:rsidR="00261203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５月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6日(水)まで、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密を防ぐため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3C35AA76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患者様の人数を制限して診療を実施いたします。</w:t>
                            </w:r>
                          </w:p>
                          <w:p w14:paraId="71D9478E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なお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ご高齢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の方、妊婦さん、緊急度の低い方の診療は</w:t>
                            </w:r>
                          </w:p>
                          <w:p w14:paraId="379B18DC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次期を振り替えていただいております。</w:t>
                            </w:r>
                          </w:p>
                          <w:p w14:paraId="54157694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治療の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相談などは、随時行っておりますので、</w:t>
                            </w:r>
                          </w:p>
                          <w:p w14:paraId="5672F09E" w14:textId="77777777" w:rsidR="00261203" w:rsidRPr="0005409F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ご不安な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ことございましたら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お電話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にて承りま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す</w:t>
                            </w:r>
                            <w:r w:rsidRPr="0005409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14:paraId="1285C9F9" w14:textId="77777777" w:rsidR="00261203" w:rsidRPr="004E6AAC" w:rsidRDefault="00261203" w:rsidP="00261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DD6F" id="正方形/長方形 4" o:spid="_x0000_s1029" style="position:absolute;left:0;text-align:left;margin-left:289.4pt;margin-top:7pt;width:267.25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" fillcolor="#fc0" stroked="f" strokeweight="1pt">
                <v:textbox>
                  <w:txbxContent>
                    <w:p w14:paraId="14E1F9B7" w14:textId="77777777" w:rsidR="00261203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５月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6日(水)まで、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密を防ぐため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</w:p>
                    <w:p w14:paraId="3C35AA76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患者様の人数を制限して診療を実施いたします。</w:t>
                      </w:r>
                    </w:p>
                    <w:p w14:paraId="71D9478E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なお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ご高齢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の方、妊婦さん、緊急度の低い方の診療は</w:t>
                      </w:r>
                    </w:p>
                    <w:p w14:paraId="379B18DC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次期を振り替えていただいております。</w:t>
                      </w:r>
                    </w:p>
                    <w:p w14:paraId="54157694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治療の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相談などは、随時行っておりますので、</w:t>
                      </w:r>
                    </w:p>
                    <w:p w14:paraId="5672F09E" w14:textId="77777777" w:rsidR="00261203" w:rsidRPr="0005409F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ご不安な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ことございましたら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お電話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にて承りま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す</w:t>
                      </w:r>
                      <w:r w:rsidRPr="0005409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>。</w:t>
                      </w:r>
                    </w:p>
                    <w:p w14:paraId="1285C9F9" w14:textId="77777777" w:rsidR="00261203" w:rsidRPr="004E6AAC" w:rsidRDefault="00261203" w:rsidP="002612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8E3B9D" w14:textId="5E6F2D48" w:rsidR="0005409F" w:rsidRDefault="00261203" w:rsidP="00146C9D">
      <w:pPr>
        <w:pStyle w:val="a8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E45E5" wp14:editId="31FD0D24">
                <wp:simplePos x="0" y="0"/>
                <wp:positionH relativeFrom="margin">
                  <wp:posOffset>2146935</wp:posOffset>
                </wp:positionH>
                <wp:positionV relativeFrom="paragraph">
                  <wp:posOffset>136855</wp:posOffset>
                </wp:positionV>
                <wp:extent cx="5340096" cy="200660"/>
                <wp:effectExtent l="0" t="0" r="0" b="88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096" cy="20066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84D2A" w14:textId="77777777" w:rsidR="00261203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５月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6日(水)まで、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密を防ぐため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14:paraId="6805315A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患者様の人数を制限して診療を実施いたします。</w:t>
                            </w:r>
                          </w:p>
                          <w:p w14:paraId="2A433585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なお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ご高齢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の方、妊婦さん、緊急度の低い方の診療は</w:t>
                            </w:r>
                          </w:p>
                          <w:p w14:paraId="6F68F167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次期を振り替えていただいております。</w:t>
                            </w:r>
                          </w:p>
                          <w:p w14:paraId="2801DE34" w14:textId="77777777" w:rsidR="00261203" w:rsidRPr="004E6AAC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治療の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相談などは、随時行っておりますので、</w:t>
                            </w:r>
                          </w:p>
                          <w:p w14:paraId="6AB62603" w14:textId="77777777" w:rsidR="00261203" w:rsidRPr="0005409F" w:rsidRDefault="00261203" w:rsidP="0026120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ご不安な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ことございましたら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お電話</w:t>
                            </w:r>
                            <w:r w:rsidRPr="004E6A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にて承りま</w:t>
                            </w:r>
                            <w:r w:rsidRPr="004E6A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す</w:t>
                            </w:r>
                            <w:r w:rsidRPr="0005409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14:paraId="68DD38F9" w14:textId="77777777" w:rsidR="00261203" w:rsidRPr="004E6AAC" w:rsidRDefault="00261203" w:rsidP="002612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E45E5" id="正方形/長方形 5" o:spid="_x0000_s1030" style="position:absolute;left:0;text-align:left;margin-left:169.05pt;margin-top:10.8pt;width:420.5pt;height:15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" fillcolor="#fc0" stroked="f" strokeweight="1pt">
                <v:textbox>
                  <w:txbxContent>
                    <w:p w14:paraId="60884D2A" w14:textId="77777777" w:rsidR="00261203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５月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6日(水)まで、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密を防ぐため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</w:p>
                    <w:p w14:paraId="6805315A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患者様の人数を制限して診療を実施いたします。</w:t>
                      </w:r>
                    </w:p>
                    <w:p w14:paraId="2A433585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なお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ご高齢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の方、妊婦さん、緊急度の低い方の診療は</w:t>
                      </w:r>
                    </w:p>
                    <w:p w14:paraId="6F68F167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次期を振り替えていただいております。</w:t>
                      </w:r>
                    </w:p>
                    <w:p w14:paraId="2801DE34" w14:textId="77777777" w:rsidR="00261203" w:rsidRPr="004E6AAC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治療の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相談などは、随時行っておりますので、</w:t>
                      </w:r>
                    </w:p>
                    <w:p w14:paraId="6AB62603" w14:textId="77777777" w:rsidR="00261203" w:rsidRPr="0005409F" w:rsidRDefault="00261203" w:rsidP="0026120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ご不安な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ことございましたら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お電話</w:t>
                      </w:r>
                      <w:r w:rsidRPr="004E6A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にて承りま</w:t>
                      </w:r>
                      <w:r w:rsidRPr="004E6A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す</w:t>
                      </w:r>
                      <w:r w:rsidRPr="0005409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>。</w:t>
                      </w:r>
                    </w:p>
                    <w:p w14:paraId="68DD38F9" w14:textId="77777777" w:rsidR="00261203" w:rsidRPr="004E6AAC" w:rsidRDefault="00261203" w:rsidP="002612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3C0AE" w14:textId="734FC682" w:rsidR="00844089" w:rsidRDefault="00844089" w:rsidP="00844089">
      <w:pPr>
        <w:pStyle w:val="a8"/>
        <w:spacing w:line="240" w:lineRule="exac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5F6699E3" w14:textId="77777777" w:rsidR="00261203" w:rsidRDefault="00261203" w:rsidP="00276313">
      <w:pPr>
        <w:pStyle w:val="a8"/>
        <w:spacing w:line="500" w:lineRule="exact"/>
        <w:ind w:firstLineChars="94" w:firstLine="264"/>
        <w:rPr>
          <w:rFonts w:asciiTheme="majorEastAsia" w:eastAsiaTheme="majorEastAsia" w:hAnsiTheme="majorEastAsia"/>
          <w:b/>
          <w:color w:val="002060"/>
          <w:sz w:val="28"/>
          <w:szCs w:val="30"/>
        </w:rPr>
      </w:pPr>
    </w:p>
    <w:p w14:paraId="7E2A7732" w14:textId="77777777" w:rsidR="00261203" w:rsidRDefault="00261203" w:rsidP="00276313">
      <w:pPr>
        <w:pStyle w:val="a8"/>
        <w:spacing w:line="500" w:lineRule="exact"/>
        <w:ind w:firstLineChars="94" w:firstLine="264"/>
        <w:rPr>
          <w:rFonts w:asciiTheme="majorEastAsia" w:eastAsiaTheme="majorEastAsia" w:hAnsiTheme="majorEastAsia"/>
          <w:b/>
          <w:color w:val="002060"/>
          <w:sz w:val="28"/>
          <w:szCs w:val="30"/>
        </w:rPr>
      </w:pPr>
    </w:p>
    <w:p w14:paraId="3E2BC249" w14:textId="77777777" w:rsidR="00261203" w:rsidRDefault="00261203" w:rsidP="00276313">
      <w:pPr>
        <w:pStyle w:val="a8"/>
        <w:spacing w:line="500" w:lineRule="exact"/>
        <w:ind w:firstLineChars="94" w:firstLine="264"/>
        <w:rPr>
          <w:rFonts w:asciiTheme="majorEastAsia" w:eastAsiaTheme="majorEastAsia" w:hAnsiTheme="majorEastAsia"/>
          <w:b/>
          <w:color w:val="002060"/>
          <w:sz w:val="28"/>
          <w:szCs w:val="30"/>
        </w:rPr>
      </w:pPr>
    </w:p>
    <w:p w14:paraId="4CC0D1EE" w14:textId="77777777" w:rsidR="00261203" w:rsidRDefault="00261203" w:rsidP="00261203">
      <w:pPr>
        <w:pStyle w:val="a8"/>
        <w:spacing w:line="240" w:lineRule="exac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67420FE8" w14:textId="77777777" w:rsidR="00261203" w:rsidRDefault="00261203" w:rsidP="00261203">
      <w:pPr>
        <w:pStyle w:val="a8"/>
        <w:spacing w:line="240" w:lineRule="exac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14:paraId="4B596659" w14:textId="77777777" w:rsidR="00261203" w:rsidRPr="00261203" w:rsidRDefault="00844089" w:rsidP="00261203">
      <w:pPr>
        <w:pStyle w:val="a8"/>
        <w:spacing w:line="500" w:lineRule="exact"/>
        <w:ind w:firstLineChars="94" w:firstLine="302"/>
        <w:jc w:val="center"/>
        <w:rPr>
          <w:rFonts w:asciiTheme="majorEastAsia" w:eastAsiaTheme="majorEastAsia" w:hAnsiTheme="majorEastAsia"/>
          <w:b/>
          <w:color w:val="002060"/>
          <w:sz w:val="32"/>
          <w:szCs w:val="30"/>
        </w:rPr>
      </w:pPr>
      <w:r w:rsidRPr="00261203">
        <w:rPr>
          <w:rFonts w:asciiTheme="majorEastAsia" w:eastAsiaTheme="majorEastAsia" w:hAnsiTheme="majorEastAsia" w:hint="eastAsia"/>
          <w:b/>
          <w:color w:val="002060"/>
          <w:sz w:val="32"/>
          <w:szCs w:val="30"/>
        </w:rPr>
        <w:t>今後の</w:t>
      </w:r>
      <w:r w:rsidR="00832708" w:rsidRPr="00261203">
        <w:rPr>
          <w:rFonts w:asciiTheme="majorEastAsia" w:eastAsiaTheme="majorEastAsia" w:hAnsiTheme="majorEastAsia" w:hint="eastAsia"/>
          <w:b/>
          <w:color w:val="002060"/>
          <w:sz w:val="32"/>
          <w:szCs w:val="30"/>
        </w:rPr>
        <w:t>状勢によっては</w:t>
      </w:r>
      <w:r w:rsidRPr="00261203">
        <w:rPr>
          <w:rFonts w:asciiTheme="majorEastAsia" w:eastAsiaTheme="majorEastAsia" w:hAnsiTheme="majorEastAsia" w:hint="eastAsia"/>
          <w:b/>
          <w:color w:val="002060"/>
          <w:sz w:val="32"/>
          <w:szCs w:val="30"/>
        </w:rPr>
        <w:t>、さらなる延期をお願いする</w:t>
      </w:r>
      <w:r w:rsidR="00832708" w:rsidRPr="00261203">
        <w:rPr>
          <w:rFonts w:asciiTheme="majorEastAsia" w:eastAsiaTheme="majorEastAsia" w:hAnsiTheme="majorEastAsia" w:hint="eastAsia"/>
          <w:b/>
          <w:color w:val="002060"/>
          <w:sz w:val="32"/>
          <w:szCs w:val="30"/>
        </w:rPr>
        <w:t>可能性がございます</w:t>
      </w:r>
      <w:r w:rsidRPr="00261203">
        <w:rPr>
          <w:rFonts w:asciiTheme="majorEastAsia" w:eastAsiaTheme="majorEastAsia" w:hAnsiTheme="majorEastAsia" w:hint="eastAsia"/>
          <w:b/>
          <w:color w:val="002060"/>
          <w:sz w:val="32"/>
          <w:szCs w:val="30"/>
        </w:rPr>
        <w:t>。</w:t>
      </w:r>
    </w:p>
    <w:p w14:paraId="7EC2BBDA" w14:textId="3FB833C2" w:rsidR="00832708" w:rsidRPr="00261203" w:rsidRDefault="00832708" w:rsidP="00261203">
      <w:pPr>
        <w:pStyle w:val="a8"/>
        <w:spacing w:line="500" w:lineRule="exact"/>
        <w:ind w:firstLineChars="94" w:firstLine="302"/>
        <w:jc w:val="center"/>
        <w:rPr>
          <w:rFonts w:asciiTheme="majorEastAsia" w:eastAsiaTheme="majorEastAsia" w:hAnsiTheme="majorEastAsia"/>
          <w:b/>
          <w:color w:val="002060"/>
          <w:sz w:val="32"/>
          <w:szCs w:val="30"/>
        </w:rPr>
      </w:pPr>
      <w:r w:rsidRPr="00261203">
        <w:rPr>
          <w:rFonts w:asciiTheme="majorEastAsia" w:eastAsiaTheme="majorEastAsia" w:hAnsiTheme="majorEastAsia" w:hint="eastAsia"/>
          <w:b/>
          <w:color w:val="002060"/>
          <w:sz w:val="32"/>
          <w:szCs w:val="30"/>
        </w:rPr>
        <w:t>ご理解ご協力のほど、よろしくお願いいたします。</w:t>
      </w:r>
    </w:p>
    <w:sectPr w:rsidR="00832708" w:rsidRPr="00261203" w:rsidSect="00AC3F33">
      <w:headerReference w:type="default" r:id="rId7"/>
      <w:footerReference w:type="default" r:id="rId8"/>
      <w:pgSz w:w="16838" w:h="11906" w:orient="landscape"/>
      <w:pgMar w:top="720" w:right="720" w:bottom="720" w:left="72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2EEB" w14:textId="77777777" w:rsidR="009941CF" w:rsidRDefault="009941CF" w:rsidP="00221849">
      <w:r>
        <w:separator/>
      </w:r>
    </w:p>
  </w:endnote>
  <w:endnote w:type="continuationSeparator" w:id="0">
    <w:p w14:paraId="022C5FB1" w14:textId="77777777" w:rsidR="009941CF" w:rsidRDefault="009941CF" w:rsidP="0022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UD丸ゴ Std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CC9C" w14:textId="673763CE" w:rsidR="002550C6" w:rsidRPr="002550C6" w:rsidRDefault="002550C6" w:rsidP="002550C6">
    <w:pPr>
      <w:pStyle w:val="a5"/>
      <w:jc w:val="right"/>
      <w:rPr>
        <w:rFonts w:ascii="メイリオ" w:eastAsia="メイリオ" w:hAnsi="メイリオ"/>
        <w:sz w:val="14"/>
      </w:rPr>
    </w:pPr>
    <w:r w:rsidRPr="002550C6">
      <w:rPr>
        <w:rFonts w:ascii="メイリオ" w:eastAsia="メイリオ" w:hAnsi="メイリオ" w:hint="eastAsia"/>
        <w:sz w:val="14"/>
      </w:rPr>
      <w:t>COMNET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0E9A" w14:textId="77777777" w:rsidR="009941CF" w:rsidRDefault="009941CF" w:rsidP="00221849">
      <w:r>
        <w:separator/>
      </w:r>
    </w:p>
  </w:footnote>
  <w:footnote w:type="continuationSeparator" w:id="0">
    <w:p w14:paraId="31AC3986" w14:textId="77777777" w:rsidR="009941CF" w:rsidRDefault="009941CF" w:rsidP="0022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8FC9" w14:textId="6B7B219C" w:rsidR="0005409F" w:rsidRPr="003459F2" w:rsidRDefault="00767223" w:rsidP="00767223">
    <w:pPr>
      <w:pStyle w:val="a3"/>
      <w:spacing w:line="760" w:lineRule="exact"/>
      <w:jc w:val="center"/>
      <w:rPr>
        <w:rFonts w:ascii="メイリオ" w:eastAsia="メイリオ" w:hAnsi="メイリオ"/>
        <w:b/>
        <w:color w:val="44546A" w:themeColor="text2"/>
        <w:sz w:val="50"/>
        <w:szCs w:val="50"/>
      </w:rPr>
    </w:pPr>
    <w:r>
      <w:rPr>
        <w:rFonts w:ascii="メイリオ" w:eastAsia="メイリオ" w:hAnsi="メイリオ"/>
        <w:b/>
        <w:noProof/>
        <w:color w:val="44546A" w:themeColor="text2"/>
        <w:sz w:val="50"/>
        <w:szCs w:val="50"/>
      </w:rPr>
      <w:drawing>
        <wp:anchor distT="0" distB="0" distL="114300" distR="114300" simplePos="0" relativeHeight="251657728" behindDoc="1" locked="0" layoutInCell="1" allowOverlap="1" wp14:anchorId="4DE90340" wp14:editId="26BF5D87">
          <wp:simplePos x="0" y="0"/>
          <wp:positionH relativeFrom="page">
            <wp:align>left</wp:align>
          </wp:positionH>
          <wp:positionV relativeFrom="paragraph">
            <wp:posOffset>-396240</wp:posOffset>
          </wp:positionV>
          <wp:extent cx="10758797" cy="2291938"/>
          <wp:effectExtent l="0" t="0" r="5080" b="0"/>
          <wp:wrapNone/>
          <wp:docPr id="3" name="図 3" descr="グラデの半円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グラデの半円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797" cy="2291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9F" w:rsidRPr="003459F2">
      <w:rPr>
        <w:rFonts w:ascii="メイリオ" w:eastAsia="メイリオ" w:hAnsi="メイリオ" w:hint="eastAsia"/>
        <w:b/>
        <w:color w:val="44546A" w:themeColor="text2"/>
        <w:sz w:val="50"/>
        <w:szCs w:val="50"/>
      </w:rPr>
      <w:t>新型コロナウイルス対策のため診療する人数を制限しております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24D2"/>
    <w:multiLevelType w:val="hybridMultilevel"/>
    <w:tmpl w:val="6CCC4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BB21990"/>
    <w:multiLevelType w:val="hybridMultilevel"/>
    <w:tmpl w:val="D27C8B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395585"/>
    <w:multiLevelType w:val="hybridMultilevel"/>
    <w:tmpl w:val="118CAA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B6AE4"/>
    <w:multiLevelType w:val="hybridMultilevel"/>
    <w:tmpl w:val="4AC4A1DE"/>
    <w:lvl w:ilvl="0" w:tplc="B130287A">
      <w:numFmt w:val="bullet"/>
      <w:lvlText w:val="●"/>
      <w:lvlJc w:val="left"/>
      <w:pPr>
        <w:ind w:left="780" w:hanging="360"/>
      </w:pPr>
      <w:rPr>
        <w:rFonts w:ascii="ヒラギノUD丸ゴ Std W3" w:eastAsia="ヒラギノUD丸ゴ Std W3" w:hAnsi="ヒラギノUD丸ゴ Std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70D3910"/>
    <w:multiLevelType w:val="hybridMultilevel"/>
    <w:tmpl w:val="A8BCD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A7350E"/>
    <w:multiLevelType w:val="hybridMultilevel"/>
    <w:tmpl w:val="2CE842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9"/>
    <w:rsid w:val="0005409F"/>
    <w:rsid w:val="00146C9D"/>
    <w:rsid w:val="001479B0"/>
    <w:rsid w:val="00182D19"/>
    <w:rsid w:val="001C1D08"/>
    <w:rsid w:val="00221849"/>
    <w:rsid w:val="00232492"/>
    <w:rsid w:val="002550C6"/>
    <w:rsid w:val="00261203"/>
    <w:rsid w:val="00276313"/>
    <w:rsid w:val="00296A74"/>
    <w:rsid w:val="003333DC"/>
    <w:rsid w:val="003459F2"/>
    <w:rsid w:val="00350D32"/>
    <w:rsid w:val="003B5319"/>
    <w:rsid w:val="00420BEF"/>
    <w:rsid w:val="004E6AAC"/>
    <w:rsid w:val="006B046A"/>
    <w:rsid w:val="006F5F09"/>
    <w:rsid w:val="007426C6"/>
    <w:rsid w:val="00767223"/>
    <w:rsid w:val="007A78DE"/>
    <w:rsid w:val="007D2728"/>
    <w:rsid w:val="00832708"/>
    <w:rsid w:val="00844089"/>
    <w:rsid w:val="00875C12"/>
    <w:rsid w:val="008B6A42"/>
    <w:rsid w:val="009941CF"/>
    <w:rsid w:val="00A20E99"/>
    <w:rsid w:val="00AC3F33"/>
    <w:rsid w:val="00AE202B"/>
    <w:rsid w:val="00B71138"/>
    <w:rsid w:val="00BC58C2"/>
    <w:rsid w:val="00C65F25"/>
    <w:rsid w:val="00CC0210"/>
    <w:rsid w:val="00E66EAE"/>
    <w:rsid w:val="00E91617"/>
    <w:rsid w:val="00E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10856"/>
  <w15:chartTrackingRefBased/>
  <w15:docId w15:val="{89F02F9D-7CFE-4A7D-B259-0027E08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849"/>
  </w:style>
  <w:style w:type="paragraph" w:styleId="a5">
    <w:name w:val="footer"/>
    <w:basedOn w:val="a"/>
    <w:link w:val="a6"/>
    <w:uiPriority w:val="99"/>
    <w:unhideWhenUsed/>
    <w:rsid w:val="00221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849"/>
  </w:style>
  <w:style w:type="paragraph" w:styleId="a7">
    <w:name w:val="List Paragraph"/>
    <w:basedOn w:val="a"/>
    <w:uiPriority w:val="34"/>
    <w:qFormat/>
    <w:rsid w:val="00146C9D"/>
    <w:pPr>
      <w:ind w:leftChars="400" w:left="840"/>
    </w:pPr>
  </w:style>
  <w:style w:type="paragraph" w:styleId="a8">
    <w:name w:val="No Spacing"/>
    <w:uiPriority w:val="1"/>
    <w:qFormat/>
    <w:rsid w:val="00146C9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コムネット コムネット</dc:creator>
  <cp:keywords/>
  <dc:description/>
  <cp:lastModifiedBy>コムネット コムネット</cp:lastModifiedBy>
  <cp:revision>4</cp:revision>
  <cp:lastPrinted>2020-04-21T05:15:00Z</cp:lastPrinted>
  <dcterms:created xsi:type="dcterms:W3CDTF">2020-04-21T06:04:00Z</dcterms:created>
  <dcterms:modified xsi:type="dcterms:W3CDTF">2020-04-22T07:25:00Z</dcterms:modified>
</cp:coreProperties>
</file>